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Оботдельных компонентах образовательных программ</w:t>
            </w:r>
            <w:br/>
            <w:br/>
            <w:r>
              <w:rPr/>
              <w:t xml:space="preserve">Информация о реализуемых образовательных программах, включаяадаптированные образовательные программы (при наличии),представляемую в виде образовательной программы в формеэлектронного документа или в виде активных ссылок, непосредственныйпереход по которым позволяет получить доступ к страницам Сайта,содержащим отдельные компоненты образовательной программы, в томчисле:</w:t>
            </w:r>
            <w:br/>
            <w:br/>
            <w:r>
              <w:rPr/>
              <w:t xml:space="preserve">об учебном плане с приложением его в виде электронного документа; окалендарном учебном графике с приложением его в виде электронногодокумента; о рабочих программах учебных предметов, курсов,дисциплин (модулей) в виде электронного документа; об иныхкомпонентах, оценочных и методических материалах, а также впредусмотренных Федеральным законом от 29.12.2012 № 273-ФЗ «Обобразовании в Российской Федерации» случаях в виде рабочейпрограммы воспитания, календарного плана воспитательной работы,форм аттестации в виде электронного документа. </w:t>
            </w:r>
            <w:r>
              <w:rPr>
                <w:b w:val="1"/>
                <w:bCs w:val="1"/>
              </w:rPr>
              <w:t xml:space="preserve">Информация пообразовательным программам</w:t>
            </w:r>
            <w:br/>
            <w:br/>
            <w:br/>
            <w:br/>
            <w:br/>
            <w:br/>
            <w:r>
              <w:rPr/>
              <w:t xml:space="preserve">Информация о реализуемых образовательных программах</w:t>
            </w:r>
            <w:br/>
            <w:br/>
            <w:r>
              <w:rPr>
                <w:b w:val="1"/>
                <w:bCs w:val="1"/>
              </w:rPr>
              <w:t xml:space="preserve">Информация о численности обучающихся</w:t>
            </w:r>
            <w:br/>
            <w:br/>
            <w:r>
              <w:rPr/>
              <w:t xml:space="preserve">Информация о численности обучающихся по реализуемым образовательнымпрограммам за счет бюджетных ассигнований федерального бюджета,бюджетов субъектов Российской Федерации, местных бюджетов и подоговорам об образовании за счет средств физических и (или)юридических лиц (в форме электронного документа)</w:t>
            </w:r>
            <w:br/>
            <w:br/>
            <w:r>
              <w:rPr/>
              <w:t xml:space="preserve">Состав учебных групп и сроки проведения обучения личного состава набазе центра подготовки спасателей ФГКУ "Арктический спасательныйучебно-научный центр "Вытегра"</w:t>
            </w:r>
            <w:br/>
            <w:br/>
            <w:r>
              <w:rPr>
                <w:b w:val="1"/>
                <w:bCs w:val="1"/>
              </w:rPr>
              <w:t xml:space="preserve">Информация о языках образования (в форме электронногодокумента)</w:t>
            </w:r>
            <w:br/>
            <w:br/>
            <w:r>
              <w:rPr/>
              <w:t xml:space="preserve">Положение «О языках образования»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2026-02-08T00:45:14+03:00</dcterms:created>
  <dcterms:modified xsi:type="dcterms:W3CDTF">2026-02-08T00:45:14+03:00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