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Экспедиция «V Плавучая школа»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Экспедиция «V Плавучая школа»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Беломорскеучастники 2‑го и 3‑го детских экипажей экспедиции познакомились сважными историческими объектами: посетили комплекс «ПетроглифыЗалавруги» с древними наскальными рисунками, а также МузейКарельского фронта, где смогли глубже узнать о событиях ВеликойОтечественной войны.</w:t>
            </w:r>
            <w:br/>
            <w:br/>
            <w:r>
              <w:rPr/>
              <w:t xml:space="preserve">Сейчас 3‑й экипаж «Морской ветер» продолжает путешествие — следуетпо маршруту от Белого моря до Медвежьегорска поБеломорско‑Балтийскому каналу. Впереди у ребят серьёзный этап:необходимо пройти 18 шлюзов и преодолеть 33 камеры.</w:t>
            </w:r>
            <w:br/>
            <w:br/>
            <w:r>
              <w:rPr/>
              <w:t xml:space="preserve">Напоминаем, что безопасность экспедиции на всем маршрутеобеспечивают спасатели ФГКУ «АСУНЦ «Вытегра», а также сотрудникиГИМС МЧС России по субъектам Российской Федерации, на территориикоторых проходит маршрут образовательной экспедиции.</w:t>
            </w:r>
            <w:br/>
            <w:br/>
            <w:r>
              <w:rPr/>
              <w:t xml:space="preserve">Маршрут движения находится под постоянным контролем ЦУКС ГУ МЧСРоссии по Вологодской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2026-07-28T00:42:10+03:00</dcterms:created>
  <dcterms:modified xsi:type="dcterms:W3CDTF">2026-07-28T00:42:10+03:00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