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стартовалаобразовательная экспедиция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стартовала образовательнаяэкспедиция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спричала учреждения дан старт водному этапу IV плавучей школы«Корабелы Прионежья» – грантового проекта Русского географическогообщества 2025 года.</w:t>
            </w:r>
            <w:br/>
            <w:br/>
            <w:r>
              <w:rPr/>
              <w:t xml:space="preserve">Двухмачтовая шхуна «Онежская жемчужина» с юными участниками наборту отправилась в путь протяженностью около 1100 км от Онежскогоозера до Санкт-Петербурга.</w:t>
            </w:r>
            <w:br/>
            <w:br/>
            <w:r>
              <w:rPr/>
              <w:t xml:space="preserve">Экспедиция продлится 22 дня, финиш запланирован на 21 июля.</w:t>
            </w:r>
            <w:br/>
            <w:br/>
            <w:r>
              <w:rPr/>
              <w:t xml:space="preserve">В ходе плавания ребята не только насладятся водными просторами, нои пройдут образовательную программу по туризму, спортивномуориентированию и судовождению.</w:t>
            </w:r>
            <w:br/>
            <w:br/>
            <w:r>
              <w:rPr/>
              <w:t xml:space="preserve">Безопасность экспедиции на всем маршруте обеспечивают спасателиФГКУ «АСУНЦ «Вытегра» совместно с сотрудниками ГИМС МЧС России поВологодской области.</w:t>
            </w:r>
            <w:br/>
            <w:br/>
            <w:r>
              <w:rPr/>
              <w:t xml:space="preserve">Маршрут движения находится под постоянным контролем ЦУКС ГУ МЧСРоссии по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2026-01-09T08:59:27+03:00</dcterms:created>
  <dcterms:modified xsi:type="dcterms:W3CDTF">2026-01-09T08:59:27+03:00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