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Россия отмечает ДЕНЬ СОЛИДАРНОСТИ В БОРЬБЕ СТЕРРОРИЗМОМ!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Россия отмечает ДЕНЬ СОЛИДАРНОСТИ В БОРЬБЕ СТЕРРОРИЗМОМ!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сентябряРоссия отмечает ДЕНЬ СОЛИДАРНОСТИ В БОРЬБЕ С ТЕРРОРИЗМОМ.</w:t>
            </w:r>
            <w:br/>
            <w:br/>
            <w:r>
              <w:rPr/>
              <w:t xml:space="preserve">Эта памятная дата установлена в 2005 году федеральным законом «Однях воинской славы России» и связана с трагическими событиями вБеслане, когда боевики захватили одну из городских школ. Врезультате теракта в школе погибли более трехсот человек,большинство из которых были женщины и дети.</w:t>
            </w:r>
            <w:br/>
            <w:br/>
            <w:r>
              <w:rPr/>
              <w:t xml:space="preserve">Сегодня мы вспоминаем жертв всех террористических актов,случившихся в нашей стране, и отдаем дань уважения сотрудникамсиловых структур, погибшим при предотвращении терактов и спасениизаложников.</w:t>
            </w:r>
            <w:br/>
            <w:br/>
            <w:r>
              <w:rPr/>
              <w:t xml:space="preserve">В этот день жители РФ несут цветы к памятникам и мемориалампогибших от рук террористов, принимают участие в траурных шествияхи мероприятиях, вспоминая всех потерпевших.</w:t>
            </w:r>
            <w:br/>
            <w:br/>
            <w:r>
              <w:rPr/>
              <w:t xml:space="preserve">Это отражает сплоченность общества и государства против даннойидеологии насилия, которая является угрозой международногомасштаба.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2026-05-28T03:33:39+03:00</dcterms:created>
  <dcterms:modified xsi:type="dcterms:W3CDTF">2026-05-28T03:33:39+03:00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