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Единый день безопасности детей, спасатели #АСУНЦВытеграбыли в гостях у воспитанников детского сада «Колокольчик» г.Вытегра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ВЕдиный день безопасности детей, спасатели #АСУНЦВытегра были вгостях у воспитанников детского сада «Колокольчик» г. Вытегра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вЕдиный день безопасности детей, спасатели #АСУНЦВытегра были вгостях у воспитанников детского сада «Колокольчик» г. Вытегра.</w:t>
            </w:r>
            <w:br/>
            <w:br/>
            <w:r>
              <w:rPr/>
              <w:t xml:space="preserve">Спасатели показали аварийно-спасательный автомобиль, оснащенныйоборудованием и снаряжением для спасения людей попавших в беду, атакже детям рассказали о работе спасатель-водолаз, показаливодолазный костюм и водолазное снаряжение.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2026-03-21T15:11:32+03:00</dcterms:created>
  <dcterms:modified xsi:type="dcterms:W3CDTF">2026-03-21T15:11:32+03:00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