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Единый день безопасности детей, спасатели #АСУНЦВытеграбыли в гостях у воспитанников детского сада «Колокольчик» г.Вытегра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ВЕдиный день безопасности детей, спасатели #АСУНЦВытегра были вгостях у воспитанников детского сада «Колокольчик» г. 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вЕдиный день безопасности детей, спасатели #АСУНЦВытегра были вгостях у воспитанников детского сада «Колокольчик» г. Вытегра.</w:t>
            </w:r>
            <w:br/>
            <w:br/>
            <w:r>
              <w:rPr/>
              <w:t xml:space="preserve">Спасатели показали аварийно-спасательный автомобиль, оснащенныйоборудованием и снаряжением для спасения людей попавших в беду, атакже детям рассказали о работе спасатель-водолаз, показаливодолазный костюм и водолазное снаряжение.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2026-07-28T04:08:11+03:00</dcterms:created>
  <dcterms:modified xsi:type="dcterms:W3CDTF">2026-07-28T04:08:11+03:00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