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 поиски заблудившегося мужчины 1953 г.р. в лесноммассиве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 поиски заблудившегося мужчины 1953 г.р. в лесноммассиве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Спасатели#АСУНЦВытегра продолжают поиски заблудившегося мужчины 1953 г.р.проживающего в п. Янишево Девятинского с/п, который 17 июля ушел влес в направлении озера Стругозеро и не вернулся.</w:t>
            </w:r>
            <w:br/>
            <w:br/>
            <w:r>
              <w:rPr/>
              <w:t xml:space="preserve">На данный момент поиски результатов не дали.</w:t>
            </w:r>
            <w:br/>
            <w:br/>
            <w:r>
              <w:rPr/>
              <w:t xml:space="preserve">В очередной раз обращаемся к гражданам с напоминанием о соблюдениимер безопасности:</w:t>
            </w:r>
            <w:br/>
            <w:br/>
            <w:r>
              <w:rPr/>
              <w:t xml:space="preserve">  -отправляясь в лес, сообщите близким, маршрут и времявозвращения домой;</w:t>
            </w:r>
            <w:br/>
            <w:br/>
            <w:r>
              <w:rPr/>
              <w:t xml:space="preserve">  -изучите место на карте, запоминайте и оставляйте ориентиры,по которым можно выйти из леса;</w:t>
            </w:r>
            <w:br/>
            <w:br/>
            <w:r>
              <w:rPr/>
              <w:t xml:space="preserve">  -не заходите вглубь незнакомой местности;</w:t>
            </w:r>
            <w:br/>
            <w:br/>
            <w:r>
              <w:rPr/>
              <w:t xml:space="preserve"> -одевайтесь ярко (красные, рыжие, желтые, белые цвета сосветоотражающими элементами хорошо видны в лесу в дневное ивечернее время суток).</w:t>
            </w:r>
            <w:br/>
            <w:br/>
            <w:r>
              <w:rPr/>
              <w:t xml:space="preserve"> В экстренной ситуации звоните по единому номеру 112 идействуйте, согласно инструкциям сотрудников.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2026-02-04T07:29:07+03:00</dcterms:created>
  <dcterms:modified xsi:type="dcterms:W3CDTF">2026-02-04T07:29:07+03:00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