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#АСУНЦВытегра напоминает вам о правилах, которые позволятуберечь себя от неприятностей в лесном массиве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#АСУНЦВытегра напоминает вам о правилах, которые позволят уберечьсебя от неприятностей в лесном массиве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Отправляясь напрогулку или поход за грибами и ягодами в лес, люди часто забываютоб элементарных мерах собственной безопасности и теряюториентирование.</w:t>
            </w:r>
            <w:br/>
            <w:br/>
            <w:r>
              <w:rPr/>
              <w:t xml:space="preserve"> #АСУНЦВытегра напоминает вам о правилах, которые позволятуберечь себя от неприятностей.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2026-01-10T11:32:51+03:00</dcterms:created>
  <dcterms:modified xsi:type="dcterms:W3CDTF">2026-01-10T11:32:51+03:00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