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на высоте относятся к работам повышенной опасности,поэтому к их выполнению допускаются только работники, прошедшиеспециальное обучение и получившие допуск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на высоте относятся к работам повышенной опасности, поэтомук их выполнению допускаются только работники, прошедшие специальноеобучение и получившие допуск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Работы навысоте относятся к работам повышенной опасности, поэтому к ихвыполнению допускаются только работники, прошедшие специальноеобучение и получившие допуск.</w:t>
            </w:r>
            <w:br/>
            <w:br/>
            <w:r>
              <w:rPr/>
              <w:t xml:space="preserve">Пожарные, для которых работы на высоте являются неотъемлемой частьюпрофессиональной деятельности, в рамках обучения по основнойпрограмме профессионального обучения изучают безопасные методы иприемы выполнения таких работ, приобретая как теоретические знания,так и практические навыки, необходимые для безопасного иэффективного выполнения своих обязанностей.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2026-07-28T05:18:57+03:00</dcterms:created>
  <dcterms:modified xsi:type="dcterms:W3CDTF">2026-07-28T05:18:57+03:00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