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Обучению по программе профессиональной подготовки «Пожарный»для 15 слушателей Главного управления МЧС России по Вологодскойобласти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Обучению по программе профессиональной подготовки «Пожарный» для 15слушателей Главного управления МЧС России по Вологодскойобласти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 4 июляв #АСУНЦ Вытегра к обучению по программе профессиональнойподготовки «Пожарный» приступили 15 слушателей Главного управленияМЧС России по Вологодской области.</w:t>
            </w:r>
            <w:br/>
            <w:br/>
            <w:r>
              <w:rPr/>
              <w:t xml:space="preserve">В ходе обучения слушателям предстоит научиться проводить работы попредотвращению и тушению пожаров, спасению и эвакуации людей,имущества и материальных ценностей во время и после тушенияпожаров, техническому обслуживанию и устранению неисправностей впожарной, аварийно-спасательной технике и оборудовании.</w:t>
            </w:r>
            <w:br/>
            <w:br/>
            <w:r>
              <w:rPr/>
              <w:t xml:space="preserve">Занятия приближены к реальным условиям, что является самымэффективным способом обучения и приобретения опыта в будущейпрофессии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2025-12-10T09:31:42+03:00</dcterms:created>
  <dcterms:modified xsi:type="dcterms:W3CDTF">2025-12-10T09:31:42+03:00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