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ФГКУ "АСУНЦ" Вытегра" провели работы поликвидации аварийного дерева.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ФГКУ "АСУНЦ" Вытегра" провели работы по ликвидацииаварийного дерева.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метеорологической обстановкой, из-за усиления ветра,произошло обрушение дерева на крышу многоквартирного жилого дома,которое представляло угрозу для жителей данного дома.</w:t>
            </w:r>
            <w:br/>
            <w:br/>
            <w:r>
              <w:rPr/>
              <w:t xml:space="preserve">Спасателями ФГКУ "АСУНЦ" Вытегра" была проведена работа поликвидации аварийного дерева.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2026-03-21T16:30:06+03:00</dcterms:created>
  <dcterms:modified xsi:type="dcterms:W3CDTF">2026-03-21T16:30:06+03:00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