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по программе "Рулевой (маломерных судов:маломерного моторного судна, гидроцикла, маломерного судна особойконструкции типа «амфибия» и «аэробот»)»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22.05.202410:05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по программе "Рулевой (маломерных судов: маломерногомоторного судна, гидроцикла, маломерного судна особой конструкциитипа «амфибия» и «аэробот»)»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в ФГКУ «АСУНЦ «Вытегра» проходит обучение по программе«Рулевой (маломерных судов: маломерного моторного судна,гидроцикла, маломерного судна особой конструкции типа «амфибия» и«аэробот»)» для спасателей из Северо-Западного, Сибирского,Приволжского, Уральского, Байкальского, Южногопоисково-спасательных отрядов, Невского спасательного центра,центра «Лидер» и ФГКУ «АСУНЦ «Вытегра».</w:t>
            </w:r>
            <w:br/>
            <w:br/>
            <w:r>
              <w:rPr/>
              <w:t xml:space="preserve">Слушатели изучают правила пользования маломерными судами, порядокэксплуатация и технического обслуживания маломерных судов, основынавигации и судовождения.</w:t>
            </w:r>
            <w:br/>
            <w:br/>
            <w:r>
              <w:rPr/>
              <w:t xml:space="preserve">На практических занятиях обучаются правилам безопасного управлениясудами. Сегодня слушатели отрабатывали практические навыки поотходу и подходу маломерного судна к оборудованному причалу инеоборудованному берегу.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2026-07-28T08:33:31+03:00</dcterms:created>
  <dcterms:modified xsi:type="dcterms:W3CDTF">2026-07-28T08:33:31+03:00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