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рамках празднования Всемирного дня музеев на территории#АСУНЦВытегра в музее спасательного дела «Наследие времен»состоится день открытых дверей.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Врамках празднования Всемирного дня музеев на территории#АСУНЦВытегра в музее спасательного дела «Наследие времен»состоится день открытых дверей.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Уважаемыежители и гости Вытегорского района!</w:t>
            </w:r>
            <w:br/>
            <w:br/>
            <w:r>
              <w:rPr/>
              <w:t xml:space="preserve">18 мая в рамках празднования Всемирного дня музеев на территории#АСУНЦВытегра в музее спасательного дела «Наследие времен»состоится день открытых дверей.</w:t>
            </w:r>
            <w:br/>
            <w:br/>
            <w:r>
              <w:rPr/>
              <w:t xml:space="preserve">Мы ждем вас с 13:00 час. до 17:00 час.</w:t>
            </w:r>
            <w:br/>
            <w:br/>
            <w:r>
              <w:rPr/>
              <w:t xml:space="preserve">В программе:</w:t>
            </w:r>
            <w:br/>
            <w:br/>
            <w:r>
              <w:rPr/>
              <w:t xml:space="preserve">- обзорная экскурсия по музею;</w:t>
            </w:r>
            <w:br/>
            <w:br/>
            <w:r>
              <w:rPr/>
              <w:t xml:space="preserve">- презентация выставки «Безопасная Арктика»;</w:t>
            </w:r>
            <w:br/>
            <w:br/>
            <w:r>
              <w:rPr/>
              <w:t xml:space="preserve">- просмотр фильмов, посвященных Арктическим учениям и экспедициям сучастием спасателей нашего центра;</w:t>
            </w:r>
            <w:br/>
            <w:br/>
            <w:r>
              <w:rPr/>
              <w:t xml:space="preserve">- знакомство с техникой, которая принимала участие в «Арктическойэкспедиции 2023года»;</w:t>
            </w:r>
            <w:br/>
            <w:br/>
            <w:r>
              <w:rPr/>
              <w:t xml:space="preserve">- увлекательный квест для детей «Праздник в музее»;</w:t>
            </w:r>
            <w:br/>
            <w:br/>
            <w:r>
              <w:rPr/>
              <w:t xml:space="preserve">- посещение храма во имя преподобного Ионы Клименецкого.</w:t>
            </w:r>
            <w:br/>
            <w:br/>
            <w:r>
              <w:rPr/>
              <w:t xml:space="preserve">Дополнительная информация и предварительная запись по телефону+7(921)-121-14-29 (Марина)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2026-07-28T08:34:03+03:00</dcterms:created>
  <dcterms:modified xsi:type="dcterms:W3CDTF">2026-07-28T08:34:03+03:00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