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7по 8 мая у спасателей #АСУНЦВытегра 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 по:</w:t>
            </w:r>
            <w:br/>
            <w:br/>
            <w:r>
              <w:rPr/>
              <w:t xml:space="preserve">-организации веревочной переправы;</w:t>
            </w:r>
            <w:br/>
            <w:br/>
            <w:r>
              <w:rPr/>
              <w:t xml:space="preserve">-выживанию в природной среде (организации укрытия, питания,охраны);</w:t>
            </w:r>
            <w:br/>
            <w:br/>
            <w:r>
              <w:rPr/>
              <w:t xml:space="preserve">-транспортировке грузов, пострадавших и способов передвижения попересеченной местности и воде;</w:t>
            </w:r>
            <w:br/>
            <w:br/>
            <w:r>
              <w:rPr/>
              <w:t xml:space="preserve">-обустройству полевого лагеря;</w:t>
            </w:r>
            <w:br/>
            <w:br/>
            <w:r>
              <w:rPr/>
              <w:t xml:space="preserve">-поиску пострадавших;</w:t>
            </w:r>
            <w:br/>
            <w:br/>
            <w:r>
              <w:rPr/>
              <w:t xml:space="preserve">-оказанию первой помощи пострадавшим;</w:t>
            </w:r>
            <w:br/>
            <w:br/>
            <w:r>
              <w:rPr/>
              <w:t xml:space="preserve">-организации радиосвязи;</w:t>
            </w:r>
            <w:br/>
            <w:br/>
            <w:r>
              <w:rPr/>
              <w:t xml:space="preserve">-отработке основных способов спасения на воде, а также обозначениюучебных точек для проведения занятий по водной подготовке.</w:t>
            </w:r>
            <w:br/>
            <w:br/>
            <w:r>
              <w:rPr/>
              <w:t xml:space="preserve">Согласно легенде: четыре жителя г. Вытегра отправились на рыбалку,на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2026-04-28T06:20:57+03:00</dcterms:created>
  <dcterms:modified xsi:type="dcterms:W3CDTF">2026-04-28T06:20:57+03:00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