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375-летием пожарной охраныРоссии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br/>
            <w:r>
              <w:rPr/>
              <w:t xml:space="preserve"> 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 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 Только за прошлый год ими спасены около 27тысяч человек и эвакуированы - порядка 180 тысяч.</w:t>
            </w:r>
            <w:br/>
            <w:br/>
            <w:r>
              <w:rPr/>
              <w:t xml:space="preserve"> Из поколения в поколение огнеборцы передают традиции, высокиенравственные ориентиры, самоотверженность и преданность выбранномуделу. В этом большая заслуга наших ветеранов, которые вносят свойогромный вклад в воспитание молодых специалистов.</w:t>
            </w:r>
            <w:br/>
            <w:br/>
            <w:r>
              <w:rPr/>
              <w:t xml:space="preserve"> Мы всегда будем помнить героев, выполнивших свой служебныйдолг до конца. Их имена навечно вписаны в историю пожарнойохраны.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2025-10-14T13:13:28+03:00</dcterms:created>
  <dcterms:modified xsi:type="dcterms:W3CDTF">2025-10-14T13:13:28+03:00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