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проекта «Движение первых» обучающиеся 6 классаАндомской средней общеобразовательной школы посетили ФГКУ «АСУНЦ«Вытегра».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проекта «Движение первых» обучающиеся 6 класса Андомскойсредней общеобразовательной школы посетили ФГКУ «АСУНЦ«Вытегра».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проекта «Движение первых» обучающиеся 6 класса Андомскойсредней общеобразовательной школы посетили ФГКУ «АСУНЦ«Вытегра».</w:t>
            </w:r>
            <w:br/>
            <w:br/>
            <w:r>
              <w:rPr/>
              <w:t xml:space="preserve">Целью посещения школьников стало знакомство с профессией«спасатель». Ребята узнали обо всех направлениях деятельностиучреждения, ознакомились с образцами аварийно-спасательной техникии оборудования, посетили кинологический комплекс и музей историиспасательного дела, сделали памятные фотографии.</w:t>
            </w:r>
            <w:br/>
            <w:br/>
            <w:r>
              <w:rPr/>
              <w:t xml:space="preserve">Этот визит стал для школьников прекрасной возможностью узнать обособенностях работы спасателей и о значимости этой профессии.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2026-02-25T18:03:20+03:00</dcterms:created>
  <dcterms:modified xsi:type="dcterms:W3CDTF">2026-02-25T18:03:20+03:00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