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СтартовалиВсероссийские командно-штабные учения по ликвидации чрезвычайныхситуаций, вызванных половодьем и природными пожарами., в которыхпринимает участие личный состав ФГКУ «АСУНЦ «Вытегра».</w:t>
            </w:r>
            <w:br/>
            <w:br/>
            <w:r>
              <w:rPr/>
              <w:t xml:space="preserve">Главной целью учений является проверка готовности и тренировкаорганов управления и сил единой государственной системыпредупреждения и ликвидации ЧС (РСЧС), вызванных сезоннымирисками.</w:t>
            </w:r>
            <w:br/>
            <w:br/>
            <w:r>
              <w:rPr/>
              <w:t xml:space="preserve">Учения будут проводится в два этапа, в рамках которых будутотрабатываться вопросы обеспечения безаварийного пропуска весеннеголедохода и действия по защите населенных пунктов, объектовэкономики и социальной инфраструктуры от природных пожаров.</w:t>
            </w:r>
            <w:br/>
            <w:br/>
            <w:r>
              <w:rPr/>
              <w:t xml:space="preserve">В рамках I этапа #АСУНЦВытегра приведен в режим функционирования"Повышенная готовность", состоялся сбор личного состава, смотр сили средств аэромобильной группировки учреждения к противопаводковыммероприятиям.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2026-06-10T22:50:06+03:00</dcterms:created>
  <dcterms:modified xsi:type="dcterms:W3CDTF">2026-06-10T22:50:06+03:00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