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Перваяв этом году группа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Перваяв этом году группа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в этомгоду группа спасателей окончила свое обучение в АСУНЦ «Вытегра»</w:t>
            </w:r>
            <w:br/>
            <w:br/>
            <w:r>
              <w:rPr/>
              <w:t xml:space="preserve">Обучение по программе профессиональной подготовки «Спасатель» былоорганизованно для курсантов Спб УГПС МЧС России, а также для одногопринятого работника нашего центра.</w:t>
            </w:r>
            <w:br/>
            <w:br/>
            <w:r>
              <w:rPr/>
              <w:t xml:space="preserve">Обучаемые успешно прошли итоговые испытания в видеквалификационного экзамена, который включал в себя проверкутеоретических знаний и квалификационную работу, в рамках которойслушатели продемонстрировали навыки ведения поисково-спасательныхработ.</w:t>
            </w:r>
            <w:br/>
            <w:br/>
            <w:r>
              <w:rPr/>
              <w:t xml:space="preserve">Согласно легенде, в одном из зданий некоторого населенного пунктапроизошел взрыв бытового газа, в результате которого часть зданияоказалась разрушена. Образовался завал, в котором, по сведениямочевидцев, находится пострадавший. В момент взрыва на перекрёсткепроизошло ДТП с участием автобуса и легкового автомобиля.Участникам необходимо разработать алгоритм действийпоисково-спасательной группы, найти пострадавших, оказать им первуюпомощь, эвакуировать в безопасное место и ликвидировать последствияДТП.</w:t>
            </w:r>
            <w:br/>
            <w:br/>
            <w:r>
              <w:rPr/>
              <w:t xml:space="preserve">Все обучаемые успешно справились с заданием и были аттестованы направо ведения поисково-спасательных работ с присвоением статуса«Спасатель».</w:t>
            </w:r>
            <w:br/>
            <w:br/>
            <w:r>
              <w:rPr/>
              <w:t xml:space="preserve">Поздравляем и желаем грамотно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2026-03-21T04:36:13+03:00</dcterms:created>
  <dcterms:modified xsi:type="dcterms:W3CDTF">2026-03-21T04:36:13+03:00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