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Собака - лучший друг человека!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Собака - лучший друг человека!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–лучший друг человека! Но не только!</w:t>
            </w:r>
            <w:br/>
            <w:br/>
            <w:r>
              <w:rPr/>
              <w:t xml:space="preserve">В определённых ситуациях она может быть надёжным товарищем, которыйв трудную минуту окажет профессиональную помощь. В 1996 году былподписан приказ о создании поисковой кинологической службы МЧСРоссии, согласно которому они принимают участие впоисково-спасательных работах.</w:t>
            </w:r>
            <w:br/>
            <w:br/>
            <w:r>
              <w:rPr/>
              <w:t xml:space="preserve">Будни четвероногого спасателя совсем не похожи на уклад жизнидомашнего питомца. Их день начинается с тренировок. Если собакасправляется с заданиями, то её поощряют лакомством.</w:t>
            </w:r>
            <w:br/>
            <w:br/>
            <w:r>
              <w:rPr/>
              <w:t xml:space="preserve">В ФГКУ «АСУНЦ «Вытегра» служат 4 собаки: овчарка - Феникс, метисы-Арчи, Лорд и Черный.</w:t>
            </w:r>
            <w:br/>
            <w:br/>
            <w:r>
              <w:rPr/>
              <w:t xml:space="preserve">Феникс и Арчибальд – самые опытные, так как это аттестованныесобаки, которые уже участвуют в реальных поисково-спасательныхработах, а вот самому маленькому четвероногому спасателю Лорду –всего один год и впереди у него первый квалификационный зачет.</w:t>
            </w:r>
            <w:br/>
            <w:br/>
            <w:r>
              <w:rPr/>
              <w:t xml:space="preserve">На ежедневных тренировках наши кинологи и их четвероногиеподопечные оттачивают навыки послушания и ловкости, для этого вцентре есть оборудованный полигон и специальный инвентарь.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2025-12-10T14:57:51+03:00</dcterms:created>
  <dcterms:modified xsi:type="dcterms:W3CDTF">2025-12-10T14:57:51+03:00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