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Санкт-Петербургского университета ГПС МЧС Россииимени Героя Российской Федерации генерала армии Е.Н.Зиничева ивокальным ансамблем «Корабелы»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Санкт-Петербургского университета ГПС МЧС России имениГероя Российской Федерации генерала армии Е.Н.Зиничева и вокальнымансамблем «Корабелы»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вВытегре в киноконцертном зале «Волго-Балт» в 12 часов состоитсяконцерт, подготовленный творческим коллективом Санкт-Петербургскогоуниверситета ГПС МЧС России имени Героя Российской Федерациигенерала армии Е.Н.Зиничева и вокальным ансамблем «Корабелы».</w:t>
            </w:r>
            <w:br/>
            <w:br/>
            <w:r>
              <w:rPr/>
              <w:t xml:space="preserve">Программа «Непокорённый Ленинград» посвящена 80-летию полногоосвобождения Ленинграда от фашистской блокады.</w:t>
            </w:r>
            <w:br/>
            <w:br/>
            <w:r>
              <w:rPr/>
              <w:t xml:space="preserve">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2026-03-21T03:19:22+03:00</dcterms:created>
  <dcterms:modified xsi:type="dcterms:W3CDTF">2026-03-21T03:19:22+03:00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