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завершено!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завершено!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программеповышение квалификации водителей транспортных средств категории "В"для управления транспортными средствами, оборудованными​устройствами для подачи специальных световых ​ и звуковыхсигналов.</w:t>
            </w:r>
            <w:br/>
            <w:br/>
            <w:r>
              <w:rPr/>
              <w:t xml:space="preserve">Такое обучение ​ спасатели проходят периодически 1 раз в 5 летподтверждая данную квалификацию.</w:t>
            </w:r>
            <w:br/>
            <w:br/>
            <w:r>
              <w:rPr/>
              <w:t xml:space="preserve">Все слушатели успешно сдали квалификационный экзамен и получилидокумент об обучении.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2025-10-15T03:19:29+03:00</dcterms:created>
  <dcterms:modified xsi:type="dcterms:W3CDTF">2025-10-15T03:19:29+03:00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