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потерявшиеся с 19 сентября в лесу мужчина иженщина вышли самостоятельно.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потерявшиеся с 19 сентября в лесу мужчина и женщинавышли самостоятельно.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вечеромпотерявшиеся с 19 сентября в лесу мужчина и женщина вышлисамостоятельно. В медицинской помощи не нуждаются.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 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Не паникуйте!</w:t>
            </w:r>
            <w:br/>
            <w:br/>
            <w:r>
              <w:rPr/>
              <w:t xml:space="preserve">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• Назвать ближайший населенный пункт, либо место, откуда начиналсямаршрут;</w:t>
            </w:r>
            <w:br/>
            <w:br/>
            <w:r>
              <w:rPr/>
              <w:t xml:space="preserve">• Описать видимые ориентиры.</w:t>
            </w:r>
            <w:br/>
            <w:br/>
            <w:r>
              <w:rPr/>
              <w:t xml:space="preserve">❗Важно следовать указаниям спасателей, которые помогутсориентироваться на местности и дадут указания для дальнейшихдействий.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2025-10-15T09:00:05+03:00</dcterms:created>
  <dcterms:modified xsi:type="dcterms:W3CDTF">2025-10-15T09:00:05+03:00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