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"АСУНЦ " Вытегра" успешнопрошла аттестационные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"АСУНЦ " Вытегра" успешно прошлааттестационные 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соответствии с ФЗ № 151-ФЗ «Об аварийно-спасательных службах истатусе спасателей» все аварийно-спасательные службы,аварийно-спасательные формирования подлежат аттестации в порядке,устанавливаемом Правительством РФ.</w:t>
            </w:r>
            <w:br/>
            <w:br/>
            <w:r>
              <w:rPr/>
              <w:t xml:space="preserve">Периодическая аттестация аварийно-спасательных служб(формирований), а также спасателей проводится 1 раз в 3 года.</w:t>
            </w:r>
            <w:br/>
            <w:br/>
            <w:r>
              <w:rPr/>
              <w:t xml:space="preserve">На основании Положения о комиссии МЧС России по аттестацииаварийно-спасательных служб и спасателей рабочей группой МЧС Россиив течение двух дней была организована проверкапоисково-спасательной службы ФГКУ "АСУНЦ "Вытегра" на соответствиеобязательным требованиям, предъявляемым при аттестации.</w:t>
            </w:r>
            <w:br/>
            <w:br/>
            <w:r>
              <w:rPr/>
              <w:t xml:space="preserve">Члены рабочей группы проверили соответствующую документацию иготовность поисково-спасательной службы к ведениюпоисково-спасательных работ и работ, связанных с тушениемпожаров.</w:t>
            </w:r>
            <w:br/>
            <w:br/>
            <w:r>
              <w:rPr/>
              <w:t xml:space="preserve">Аттестационные испытания включали в себя теоретическую ипрактическую часть.</w:t>
            </w:r>
            <w:br/>
            <w:br/>
            <w:r>
              <w:rPr/>
              <w:t xml:space="preserve">В ходе строевого смотра у личного состава были проверены внешнийвид, экипировка снаряжения и оборудования, наличие служебныхудостоверений, укомплектованность тревожных сумок, а также знаниенормативных документов и тактико-технических характеристикоборудования и техники.</w:t>
            </w:r>
            <w:br/>
            <w:br/>
            <w:r>
              <w:rPr/>
              <w:t xml:space="preserve">В рамках практической части были отработаны действия дежурной сменыи аэромобильной группировки по нескольким вводным: ландшафтныйпожар, поиск потерявшихся в лесу, ликвидация ЧС на автомобильномтранспорте (крупномасштабное ДТП), спасение пострадавших на воднойакватории с применением водолазного снаряжения.</w:t>
            </w:r>
            <w:br/>
            <w:br/>
            <w:r>
              <w:rPr/>
              <w:t xml:space="preserve">Аттестационные испытания прошли успешно. Заседание аттестационнойкомиссии запланировано на август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2025-12-15T17:54:33+03:00</dcterms:created>
  <dcterms:modified xsi:type="dcterms:W3CDTF">2025-12-15T17:54:33+03:00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