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для участников профильной сменыпродолжаются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для участников профильной сменыпродолжаются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ФГКУ «АСУНЦ «Вытегра» прошлиучебно-тренировочные занятия для подростков – участников профильнойсмены «За безопасность!».</w:t>
            </w:r>
            <w:br/>
            <w:br/>
            <w:r>
              <w:rPr/>
              <w:t xml:space="preserve">В ходе проведения мероприятий работники нашего центра познакомилидетей с альпинистским снаряжением, показали его функционирование ипредоставили возможность примерить его на себя. Также, на занятияхребята узнали о действиях оказания первой помощи пострадавшему.</w:t>
            </w:r>
            <w:br/>
            <w:br/>
            <w:r>
              <w:rPr/>
              <w:t xml:space="preserve">Полученные знания дети закрепили на практике – попробовали себя вроли альпиниста на скалодроме, а с помощью учебного тренажераотработали навыки выполнения реанимационных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2026-06-11T04:41:59+03:00</dcterms:created>
  <dcterms:modified xsi:type="dcterms:W3CDTF">2026-06-11T04:41:59+03:00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