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Почему спасатель должен быть обучен по профессии рабочего«Стропальщик»?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Почему спасатель должен быть обучен по профессии рабочего«Стропальщик»?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При ликвидации последствий ЧС спасателям часто приходится работатьс грузоподъемными механизмами, выполнять строповку различныхгрузов, в т. ч. автомобилей, осуществлять подъем, перемещениежелезобетонных конструкций. Иногда под многотонными завалами могутнаходится пострадавшие.</w:t>
            </w:r>
            <w:br/>
            <w:br/>
            <w:r>
              <w:rPr/>
              <w:t xml:space="preserve">Без должной подготовки и знаний в этой области, это может привестик очень опасным ситуациям. Поэтому спасатели должны приобретатьдополнительную профессию «стропальщик» для безопасных методов иприемов выполнения такелажных работ при ведениипоисково-спасательных работ.</w:t>
            </w:r>
            <w:br/>
            <w:br/>
            <w:r>
              <w:rPr/>
              <w:t xml:space="preserve">В ходе учебных практических занятий слушатели приобретаютнеобходимые умения и навыки в области грузоподъемных работ.</w:t>
            </w:r>
            <w:br/>
            <w:br/>
            <w:r>
              <w:rPr/>
              <w:t xml:space="preserve">На фото – практические занятия слушателей образовательной программы«Стропальщик»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2025-12-10T22:00:32+03:00</dcterms:created>
  <dcterms:modified xsi:type="dcterms:W3CDTF">2025-12-10T22:00:32+03:00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