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❗Очередное проишествие на воде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❗Очередное проишествие на воде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Уже третий день спасатели ФГКУ "АСУНЦ "Вытегра" ведут поисковыеработы на акватории озера Мегорское.</w:t>
            </w:r>
            <w:br/>
            <w:br/>
            <w:r>
              <w:rPr/>
              <w:t xml:space="preserve">7 июля вечером поступило сообщение о том, что на озере Мегорскоебесконтрольно по кругу двигается лодка , по словам очевидцев ранеев ней находился мужчина.</w:t>
            </w:r>
            <w:br/>
            <w:br/>
            <w:r>
              <w:rPr/>
              <w:t xml:space="preserve">Спасатели обследуют акваторию и береговую линию. Сегодня работыбудут продолжены.</w:t>
            </w:r>
            <w:br/>
            <w:br/>
            <w:r>
              <w:rPr/>
              <w:t xml:space="preserve">Отметим, что это уже второй случай за последние дни в Вытегорскомрайоне.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2025-10-15T16:38:46+03:00</dcterms:created>
  <dcterms:modified xsi:type="dcterms:W3CDTF">2025-10-15T16:38:46+03:00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