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⛵Экипаж плавучей школы «Корабелы Прионежья» побывал в городевоинской доблести Подпорожье Ленинградской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⛵Экипаж плавучей школы «Корабелы Прионежья» побывал в городевоинской доблести Подпорожье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Команда «Попутный ветер» не могла оставить без внимания город сбогатой военной историей. Здесь в годы Великой Отечественной войныпроходил Карельский фронт. Почти три года тогда еще поселокПодпорожье находился под оккупацией финских и немецких войск, виюне 1944 года в ходе ожесточенных боев населенный пункт былосвобожден. Ребята попробовали себя в роли экскурсоводов. Ониподготовили рассказы о Подпорожье в годы войны, а также возложилицветы к памятникам на Аллее Славы и Вечному огню.</w:t>
            </w:r>
            <w:br/>
            <w:br/>
            <w:r>
              <w:rPr/>
              <w:t xml:space="preserve">После остановки в Подпорожье юные моряки продолжили движение пореке Свирь, прошли шлюз и остановились в очередном пункте маршрутад. Верхние Мандроги, где их также ждет экскурсионная иобразовательная программа.</w:t>
            </w:r>
            <w:br/>
            <w:br/>
            <w:r>
              <w:rPr/>
              <w:t xml:space="preserve">📍проект «Плавучая школа «Корабелы Прионежья» реализуется насредства гранта Русского географического общества.</w:t>
            </w:r>
            <w:br/>
            <w:br/>
            <w:r>
              <w:rPr/>
              <w:t xml:space="preserve">🛥 Безопасность всего водного пути экспедиции обеспечивают спасателиФГКУ «АСУНЦ «Вытегра» и сотрудники ГИМС МЧС России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2026-03-20T22:17:20+03:00</dcterms:created>
  <dcterms:modified xsi:type="dcterms:W3CDTF">2026-03-20T22:17:20+03:00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