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прошедших выходных спасатели #АСУНЦВытегра дваждыпривлекались к ликвидации последствий дорожно-транспортныхпроисшествий.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Напрошедших выходных спасатели #АСУНЦВытегра дважды привлекались кликвидации последствий дорожно-транспортных происшествий.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обоих случаях водители автомобилей не справились с управлением исовершили съезд в кювет с последующим переворотом на крышу.</w:t>
            </w:r>
            <w:br/>
            <w:br/>
            <w:r>
              <w:rPr/>
              <w:t xml:space="preserve">К счастью, никто из людей не пострадал. Медицинская помощь непотребовалась.</w:t>
            </w:r>
            <w:br/>
            <w:br/>
            <w:r>
              <w:rPr/>
              <w:t xml:space="preserve">Спасателями выполнены работы по стабилизации и перемещению а/м надорожное полотно, отключению АКБ. Оказана психологическаяпомощь.</w:t>
            </w:r>
            <w:br/>
            <w:br/>
            <w:r>
              <w:rPr/>
              <w:t xml:space="preserve">ФГКУ "АСУНЦ " Вытегра" рекомендует автомобилистам: при движениисоблюдать скоростной режим, управлять транспортным средствомосторожно, учитывая при этом интенсивность движения, особенности исостояние транспортного средства, дорожные и природные условия, вчастности видимость в направлении движения, быть внимательными присовершении какого-либо маневра, а также не забывать пользоватьсяремнями безопасности.</w:t>
            </w:r>
            <w:br/>
            <w:br/>
            <w:r>
              <w:rPr/>
              <w:t xml:space="preserve">Если вы стали участником или свидетелем трагедии, несчастногослучая или оказались в непростой ситуации, следует немедленнообратиться в службу спасения по единому номеру телефона «112».</w:t>
            </w:r>
            <w:br/>
            <w:br/>
            <w:r>
              <w:rPr/>
              <w:t xml:space="preserve">Помните, от каждого из Вас зависит безопасное движение на дорогах,жизнь других людей и Ваша собственная!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2026-03-20T19:42:07+03:00</dcterms:created>
  <dcterms:modified xsi:type="dcterms:W3CDTF">2026-03-20T19:42:07+03:00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