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по программе повышенияквалификации "Водолаз 7 разряда"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по программе повышенияквалификации "Водолаз 7 разряда"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9 водолазов из разных уголков России успешно сдали теорию ивыполнили экзаменационную практику.</w:t>
            </w:r>
            <w:br/>
            <w:br/>
            <w:r>
              <w:rPr/>
              <w:t xml:space="preserve">Водолазной квалификационной комиссией слушателям присвоенаквалификация "Водолаз 7 разряда».</w:t>
            </w:r>
            <w:br/>
            <w:br/>
            <w:r>
              <w:rPr/>
              <w:t xml:space="preserve">Повышение разряда дает возможность выполнения более сложныхаварийно-спасательных, судовых, судоподъемных и других водолазныхработ, а также пользование всеми видами водолазной техники ипроведение её ремонта.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2026-09-14T00:11:13+03:00</dcterms:created>
  <dcterms:modified xsi:type="dcterms:W3CDTF">2026-09-14T00:11:13+03:00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