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содействие работникамВытегорского РЭС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содействие работникам ВытегорскогоРЭС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содействие работникам Вытегорского РЭС вдоставке их в труднодоступную местность, в с/п Андомское (районКрестенского болота) для проведения аварийно-восстановительныхработ.</w:t>
            </w:r>
            <w:br/>
            <w:br/>
            <w:r>
              <w:rPr/>
              <w:t xml:space="preserve">Для доставки использовался гусеничный плавающий грузовойснегоболотоход ТТМ-5906 Гр, который в настоящее время проходитиспытания по специальной программе опытной эксплуатации на базенашего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2026-06-11T11:39:34+03:00</dcterms:created>
  <dcterms:modified xsi:type="dcterms:W3CDTF">2026-06-11T11:39:34+03:00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