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Образовательный процесс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Образовательный процесс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успешно завершили свое обучение по программе повышенияквалификации «Управление пожарным автомобилем» 13 сотрудников ГУМЧС России по Вологодской области и уже завтра они приступят косвоению новой программы для водителей транспортных средствкатегории "С" для управления транспортными средствами,оборудованными устройствами для подачи специальных световых извуковых сигналов.</w:t>
            </w:r>
            <w:br/>
            <w:br/>
            <w:r>
              <w:rPr/>
              <w:t xml:space="preserve">Также с сегодняшнего дня 7 спасателей-водолазов, прибывших к нам вцентр со всей России, приступили к обучению по программе повышенияквалификации «Водолаз 6 разряда».</w:t>
            </w:r>
            <w:br/>
            <w:br/>
            <w:r>
              <w:rPr/>
              <w:t xml:space="preserve">Продолжаются учебные занятия и у слушателей, обучающихся профессии«Спасатель», сегодня они отработали навыки выживания в природнойсреде, в рамках практического полевого выхода.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2026-06-11T13:01:20+03:00</dcterms:created>
  <dcterms:modified xsi:type="dcterms:W3CDTF">2026-06-11T13:01:20+03:00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