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МАЛЕНЬКИЕ СПАСЁННЫЕ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МАЛЕНЬКИЕ СПАСЁННЫЕ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минувшую субботу жительница п. Октябрьский обратилась в#АСУНЦВытегра за помощью.</w:t>
            </w:r>
            <w:br/>
            <w:br/>
            <w:r>
              <w:rPr/>
              <w:t xml:space="preserve">Она рассказала, что в заброшенном здании под фундаментом находятсямаленькие щенята, нуждающиеся в помощи. Также стало известно, чтособаку - маму этих малышей недавно сбила насмерть машина.</w:t>
            </w:r>
            <w:br/>
            <w:br/>
            <w:r>
              <w:rPr/>
              <w:t xml:space="preserve">Прибыв на место и оценив обстановку, спасатели разобрали частьполового покрытия здания и передали щенят девушке.</w:t>
            </w:r>
            <w:br/>
            <w:br/>
            <w:r>
              <w:rPr/>
              <w:t xml:space="preserve">Мы надеемся, что у этих собачек всё будет хорошо, и они смогутстать самыми счастливыми в мире домашними любимцами!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2025-10-17T14:45:51+03:00</dcterms:created>
  <dcterms:modified xsi:type="dcterms:W3CDTF">2025-10-17T14:45:51+03:00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