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первую помощьотдыхающему.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первую помощь отдыхающему.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первую помощь отдыхающему.</w:t>
            </w:r>
            <w:br/>
            <w:br/>
            <w:r>
              <w:rPr/>
              <w:t xml:space="preserve">Несчастный случай произошел на берегу Онежского озера, недалеко оттерритории ФГКУ «АСУНЦ «Вытегра».</w:t>
            </w:r>
            <w:br/>
            <w:br/>
            <w:r>
              <w:rPr/>
              <w:t xml:space="preserve">Молодой человек 2003 г.р., отдыхая на берегу озера, случайнопоскользнулся и получил колотое ранение в правый бок от ножа,который находился у него на поясе.</w:t>
            </w:r>
            <w:br/>
            <w:br/>
            <w:r>
              <w:rPr/>
              <w:t xml:space="preserve">Родственники пострадавшего обратились за помощью в #АСУНЦВытегра.Спасателями была оказана первая помощь молодому человеку, послечего его доставили в медицинский пункт центра до приезда скоройпомощи.</w:t>
            </w:r>
            <w:br/>
            <w:br/>
            <w:r>
              <w:rPr/>
              <w:t xml:space="preserve">Уважаемые отдыхающие!</w:t>
            </w:r>
            <w:br/>
            <w:br/>
            <w:r>
              <w:rPr/>
              <w:t xml:space="preserve">Соблюдайте меры личной безопасности при отдыхе на водоемах!</w:t>
            </w:r>
            <w:br/>
            <w:br/>
            <w:r>
              <w:rPr/>
              <w:t xml:space="preserve">Также напоминаем: не оставляйте без присмотра детей, не купайтесь всостоянии алкогольного опьянения!</w:t>
            </w:r>
            <w:br/>
            <w:br/>
            <w:r>
              <w:rPr/>
              <w:t xml:space="preserve">Ответственно отнеситесь к соблюдению всех требований и правилповедения на воде.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2025-10-19T15:57:07+03:00</dcterms:created>
  <dcterms:modified xsi:type="dcterms:W3CDTF">2025-10-19T15:57:07+03:00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