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МуриноЛенинградской области с 21 по 25 июня проходили сертификационныеиспытания кинологических расчетов МЧС России.</w:t>
            </w:r>
            <w:br/>
            <w:br/>
            <w:r>
              <w:rPr/>
              <w:t xml:space="preserve">Кинологический расчет ФГКУ "АСУНЦ "Вытегра" в составе спасателяСтруниной Александры и собаки по кличке Арчибальд успешно прошелсертификационные испытания по допуску к поиску пострадавших вприродной среде и техногенном завале.</w:t>
            </w:r>
            <w:br/>
            <w:br/>
            <w:r>
              <w:rPr/>
              <w:t xml:space="preserve">Поздравляем!!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2026-03-20T03:25:23+03:00</dcterms:created>
  <dcterms:modified xsi:type="dcterms:W3CDTF">2026-03-20T03:25:23+03:00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