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- 13 июня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- 13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воскресенье,13 июня спасатели вели работы по ликвидации последствий ДТП,которое произошло в д. Устье, рядом с КПП АСУНЦ «Вытегра».</w:t>
            </w:r>
            <w:br/>
            <w:br/>
            <w:r>
              <w:rPr/>
              <w:t xml:space="preserve">Водитель мотоцикла «Питбайк» 1991 г.р. не справился с управлением,вследствие чего произошло опрокидывание транспорта с водителем вкювет.</w:t>
            </w:r>
            <w:br/>
            <w:br/>
            <w:r>
              <w:rPr/>
              <w:t xml:space="preserve">Поисково-спасательной группой АСУНЦ «Вытегра» оказана первая ипсихологическая помощь пострадавшему, перемещение транспортногосредства на обочину дороги. Водитель с травмами различной степенитяжести доставлен в Вытегорскую ЦРБ.</w:t>
            </w:r>
            <w:br/>
            <w:br/>
            <w:r>
              <w:rPr/>
              <w:t xml:space="preserve">Уважаемые водители! При движении будьте предельно внимательны иосторожны, избегайте резких маневров. Выбирайте скорость движения,а также боковой интервал исходя из конкретных дорожных условий.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2025-10-19T18:26:17+03:00</dcterms:created>
  <dcterms:modified xsi:type="dcterms:W3CDTF">2025-10-19T18:26:17+03:00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