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 - транспортное происшествие 12 июня 2021года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 - транспортное происшествие 12 июня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12 июняспасатели АСУНЦ "Вытегра" выезжали для ликвидации последствийДТП.</w:t>
            </w:r>
            <w:br/>
            <w:br/>
            <w:r>
              <w:rPr/>
              <w:t xml:space="preserve">Во второй половине дня, на 337 км. автодороги Вологда-Медвежьегорскводитель 1987 г.р. автомобиля «Опель Вектра» не справился суправлением и допустил столкновение с а/м ДПС «Лада Гранта», отудара а/м «Опель Вектра» вынесло на встречную полосу в а/м «ШкодаРапид», в котором находились водитель и пассажиры 1971 г.р., и 1996г.р., задев стоящий автомобиль Самосвал.</w:t>
            </w:r>
            <w:br/>
            <w:br/>
            <w:r>
              <w:rPr/>
              <w:t xml:space="preserve">Поисково-спасательной группой АСУНЦ "Вытегра" выполнены работы поотключению АКБ и перемещению транспортного средства «Шкода Рапид»на обочину автодороги.</w:t>
            </w:r>
            <w:br/>
            <w:br/>
            <w:r>
              <w:rPr/>
              <w:t xml:space="preserve">Оказана психологическая помощь. Водители автомобилей «Опель Вектра»и «Шкода Рапид» с травмами различной степени тяжести доставлены вВытегорскую ЦРБ.</w:t>
            </w:r>
            <w:br/>
            <w:br/>
            <w:r>
              <w:rPr/>
              <w:t xml:space="preserve">Уважаемые водители! Берегите себя и своих близких!</w:t>
            </w:r>
            <w:br/>
            <w:br/>
            <w:r>
              <w:rPr/>
              <w:t xml:space="preserve">Соблюдение правил дорожного движения – это гарантия вашейбезопасности на дорогах! Будьте внимательны и осторожны на дороге.Задумывайтесь над последствиями своих действий и поступков.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2026-06-17T15:54:49+03:00</dcterms:created>
  <dcterms:modified xsi:type="dcterms:W3CDTF">2026-06-17T15:54:49+03:00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