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выезжали для ликвидации последствийДТП.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выезжали для ликвидации последствийДТП.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прошедшихвыходных спасатели #АСУНЦВытегра выезжали для ликвидациипоследствий ДТП.</w:t>
            </w:r>
            <w:br/>
            <w:br/>
            <w:r>
              <w:rPr/>
              <w:t xml:space="preserve">Ночью на автодороге Вологда-Медвежьегорск (рядом с п. Лесное)водитель 1983 г.р. автомобиля «Kia Spectra» не справился суправлением и допустил опрокидывание автомобиля в кювет. Врезультате ДТП водитель получил травмы и был доставлен ВытегорскуюЦРБ.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Будьте предельно внимательны, управляя автомобилем в темное времясуток!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2026-03-20T01:49:22+03:00</dcterms:created>
  <dcterms:modified xsi:type="dcterms:W3CDTF">2026-03-20T01:49:22+03:00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