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по обрушению дерева на жилойдом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по обрушению дерева на жилой 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87-летнийжитель г. Вытегры обратился в #АСУНЦВытегра за помощью в устраненииугрозы обрушения дерева на его дом.</w:t>
            </w:r>
            <w:br/>
            <w:br/>
            <w:r>
              <w:rPr/>
              <w:t xml:space="preserve">В результате сильного ветра, который прошел в Вытегорском районе 19мая, дерево обрушилось и повисло над кровлей жилого дома, что впоследствии могло быть опасно для жизни человека.</w:t>
            </w:r>
            <w:br/>
            <w:br/>
            <w:r>
              <w:rPr/>
              <w:t xml:space="preserve">Для оказания помощи выехала группа спасателей в составе 3-хчеловек. По прибытии, посредством бензопилы спасатели устраниливозможную угрозу дальнейшего обрушения аварийного дерева. Врезультате аварийно-спасательной работы угроза былаликвидирована.</w:t>
            </w:r>
            <w:br/>
            <w:br/>
            <w:r>
              <w:rPr/>
              <w:t xml:space="preserve">#АСУНЦВытегра призывает быть бдительными во время непогоды,оставаться дома или в безопасном месте, и предупреждает, что многиедеревья, находящиеся в «аварийном» состоянии, от сильного ветрамогут упасть на здания, машины и покалечить людей.</w:t>
            </w:r>
            <w:br/>
            <w:br/>
            <w:r>
              <w:rPr/>
              <w:t xml:space="preserve">Напомним, что в ближайшие выходные в Вологодской области ожидаетсянеустойчивый характер погоды с грозами и кратковременными дождями,в отдельных районах возможно шквалистое усиление ветра порывами до15-18 м/с, град. Спасатели рекомендуют на улице держаться подальшеот рекламных щитов, вывесок, дорожных знаков, линий электропередач,а также не следует находиться вблизи крупных деревьев, парковатьрядом с ними автотранспорт.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2026-03-20T01:49:48+03:00</dcterms:created>
  <dcterms:modified xsi:type="dcterms:W3CDTF">2026-03-20T01:49:48+03:00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