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Санкт-Петербургского университета ГПС МЧС Россиипосетили музей истории спасательного дела "Наследиевремен".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Санкт-Петербургского университета ГПС МЧС России посетилимузей истории спасательного дела "Наследие времен".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Прибывшие наобучение в #АСУНЦВытегра курсанты Санкт-Петербургского университетаГПС МЧС России посетили музей истории спасательного дела "Наследиевремен". Это одна из традиций нашего центра - посещение музея впроцессе учебы.</w:t>
            </w:r>
            <w:br/>
            <w:br/>
            <w:r>
              <w:rPr/>
              <w:t xml:space="preserve">Слушатели познакомились с геологической историей Прионежья,историей судостроения и судоходства нашего края, развитиемоснащения и организации пожарной службы. Следуя по экспозиции,изучили историю спасательной службы региона с ее истоков.</w:t>
            </w:r>
            <w:br/>
            <w:br/>
            <w:r>
              <w:rPr/>
              <w:t xml:space="preserve">"Замечательный музей, все интересно и познавательно",- такие словаоставили курсанты в "Книге отзывов и предложений".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2026-03-20T00:05:52+03:00</dcterms:created>
  <dcterms:modified xsi:type="dcterms:W3CDTF">2026-03-20T00:05:52+03:00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