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Сознакомительной экскурсией наш центр сегодня посетили участникиСлета Молодежных клубов Русского Географического общества </w:t>
            </w:r>
            <w:br/>
            <w:br/>
            <w:r>
              <w:rPr/>
              <w:t xml:space="preserve">Ребята познакомились с аварийно-спасательной техникой, экспозициямимузея "Наследие времен", храмом преп. Ионы Клименецкого, а такжепосетили смотровую площадку #АСУНЦВытегра, которая подарила гостямморе восторга и новых впечатлений. </w:t>
            </w:r>
            <w:br/>
            <w:br/>
            <w:br/>
            <w:r>
              <w:rPr/>
              <w:t xml:space="preserve">#АСУНЦВытегра #Экскурсия #МолодежныйКлуб #МолодежныйСлет#ВологодскаяОбласть #РГО #Вологда #КорабелыПрионежья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2025-10-20T07:27:51+03:00</dcterms:created>
  <dcterms:modified xsi:type="dcterms:W3CDTF">2025-10-20T07:27:51+03:00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