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волонтеров.</w:t>
            </w:r>
            <w:br/>
            <w:br/>
            <w:r>
              <w:rPr/>
              <w:t xml:space="preserve">На базе учреждения проводятся общественные мероприятия, коллегии,семинары различного уровня, где осуществляется взаимодействие сдругими министерствами и 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успехов вработе, реализации намеченных планов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2025-10-20T15:53:47+03:00</dcterms:created>
  <dcterms:modified xsi:type="dcterms:W3CDTF">2025-10-20T15:53:47+03:00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