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проведению поисково-спасательных работ техногенногохарактера между дежурными сменами спасателей поисково-спасательнойслужбы #АСУНЦВытегра, которые проходили с 26 мая, первое местоприсвоено дежурной смене № 2 в составе спасателей 2 класса:Белевскас Александра, Ушатникова Сергея, Теплова Дениса, НовоселоваВасилия.</w:t>
            </w:r>
            <w:br/>
            <w:br/>
            <w:r>
              <w:rPr/>
              <w:t xml:space="preserve">Поздравляем ребят с победой!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2025-10-20T18:47:44+03:00</dcterms:created>
  <dcterms:modified xsi:type="dcterms:W3CDTF">2025-10-20T18:47:44+03:00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