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МЧС РОССИИ «Днь защиты детей у нас – круглый год!»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01.06.202003:06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МЧС РОССИИ «Днь защиты детей у нас – круглый год!»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МЧС РОССИИ«День защиты детей у нас – круглый год!»</w:t>
            </w:r>
            <w:br/>
            <w:br/>
            <w:br/>
            <w:r>
              <w:rPr/>
              <w:t xml:space="preserve">Сегодня не только веселый праздник для самих детей, но инапоминание обществу о необходимости защищать права ребенка, чтобывсе дети росли счастливыми, учились, занимались любимым делом и вбудущем стали замечательными родителями и гражданами своейстраны.</w:t>
            </w:r>
            <w:br/>
            <w:br/>
            <w:r>
              <w:rPr/>
              <w:t xml:space="preserve">Желаем подрастающему поколению, чтобы лето прошло солнечно, весело,интересно, активно.</w:t>
            </w:r>
            <w:br/>
            <w:br/>
            <w:r>
              <w:rPr/>
              <w:t xml:space="preserve">И самое главное – безопасно!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2025-10-21T01:45:06+03:00</dcterms:created>
  <dcterms:modified xsi:type="dcterms:W3CDTF">2025-10-21T01:45:06+03:00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