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23.05.202003:05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23 маяличный состав #АСУНЦВытегра привлечен к поискам пропавшихв апреле пяти рыбаков на Белом озере.</w:t>
            </w:r>
            <w:br/>
            <w:br/>
            <w:r>
              <w:rPr/>
              <w:t xml:space="preserve">23 мая спасатели #АСУНЦВытегра обследовали местообнаружения фрагментов пропавшего катера с помощью гидролокаторабокового обзора.</w:t>
            </w:r>
            <w:br/>
            <w:r>
              <w:rPr/>
              <w:t xml:space="preserve">Обследование береговой линии было организовано спасателямибелозерского поисково-спасательного отряда в районе местаобнаружения тела предположительно одного из рыбаков.</w:t>
            </w:r>
            <w:br/>
            <w:br/>
            <w:r>
              <w:rPr/>
              <w:t xml:space="preserve">Сегодня поиски продолжаются.</w:t>
            </w:r>
            <w:br/>
            <w:r>
              <w:rPr/>
              <w:t xml:space="preserve">Поисковая операция скорректирована по двум направлениям с учётомобнаружения обломков катера и тела пропавшего рыбака. </w:t>
            </w:r>
            <w:br/>
            <w:r>
              <w:rPr/>
              <w:t xml:space="preserve">К поисковикам присоединились спасатели Северо-западногорегионального поисково-спасательного отряда, которые осматриваютакваторию и береговую линию с воздуха с помощью беспилотныхавиационных систем. </w:t>
            </w:r>
            <w:br/>
            <w:r>
              <w:rPr/>
              <w:t xml:space="preserve">Поиски продолжают спасатели #АСУНЦВытегра, белозерскогопоисково-спасательного отряда, инспекторы ГИМС и волонтёры.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2025-12-16T07:47:16+03:00</dcterms:created>
  <dcterms:modified xsi:type="dcterms:W3CDTF">2025-12-16T07:47:16+03:00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