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Сильные,продолжительные дожди могут вызвать «дождевой паводок» - подъемуровней воды из-за обильного выпадения осадков.</w:t>
            </w:r>
            <w:br/>
            <w:br/>
            <w:r>
              <w:rPr/>
              <w:t xml:space="preserve">ФГКУ "АСУНЦ "Вытегра" рекомендует следовать следующим правилам.</w:t>
            </w:r>
            <w:br/>
            <w:br/>
            <w:r>
              <w:rPr/>
              <w:t xml:space="preserve">При внезапном затоплении дома:</w:t>
            </w:r>
            <w:br/>
            <w:br/>
            <w:r>
              <w:rPr/>
              <w:t xml:space="preserve">приготовьтесь к эвакуации по воде, соберите необходимые вещи идокументы;</w:t>
            </w:r>
            <w:br/>
            <w:br/>
            <w:r>
              <w:rPr/>
              <w:t xml:space="preserve">немедленно отключите энергоснабжение, выверните пробки илиповерните рубильник на электрощитке;</w:t>
            </w:r>
            <w:br/>
            <w:br/>
            <w:r>
              <w:rPr/>
              <w:t xml:space="preserve">поднимитесь на верхний этаж дома, чердак или крышу;</w:t>
            </w:r>
            <w:br/>
            <w:br/>
            <w:r>
              <w:rPr/>
              <w:t xml:space="preserve">вывесите днем флаг из яркой ткани, а ночью горящий фонарь.</w:t>
            </w:r>
            <w:br/>
            <w:br/>
            <w:r>
              <w:rPr/>
              <w:t xml:space="preserve">Основные правила эвакуации по воде:</w:t>
            </w:r>
            <w:br/>
            <w:br/>
            <w:r>
              <w:rPr/>
              <w:t xml:space="preserve">самостоятельно эвакуироваться по воде можно только при ухудшенииобстановки или в случае непосредственной видимости незатопляемойтерритории;</w:t>
            </w:r>
            <w:br/>
            <w:br/>
            <w:r>
              <w:rPr/>
              <w:t xml:space="preserve">вброд эвакуация запрещена из-за опасности переохлаждения;</w:t>
            </w:r>
            <w:br/>
            <w:br/>
            <w:r>
              <w:rPr/>
              <w:t xml:space="preserve">максимально используйте подручные средства (надувные предметы,автомобильные камеры, доски, бревна, бочки и т.д.);</w:t>
            </w:r>
            <w:br/>
            <w:br/>
            <w:r>
              <w:rPr/>
              <w:t xml:space="preserve">при использовании самоходных плавательных средств, входите в них поодному, во время движения не меняйтесь местами и не садитесь наборт.</w:t>
            </w:r>
            <w:br/>
            <w:br/>
            <w:r>
              <w:rPr/>
              <w:t xml:space="preserve">При любых обстоятельствах сохраняйте спокойствие и самообладание,помните - к вам обязательно придут на помощь!</w:t>
            </w:r>
            <w:br/>
            <w:br/>
            <w:r>
              <w:rPr/>
              <w:t xml:space="preserve">фото из архива ФГКУ АСУНЦ "Вытегра"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2026-06-17T23:01:48+03:00</dcterms:created>
  <dcterms:modified xsi:type="dcterms:W3CDTF">2026-06-17T23:01:48+03:00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