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сповышением уровня воды на р. Андома и подтоплением моста,</w:t>
            </w:r>
            <w:br/>
            <w:r>
              <w:rPr/>
              <w:t xml:space="preserve">13 мая спасатели #АСУНЦВытегра выезжали напоисково-спасательные работы, направленные на организациюжизнеобеспечения местного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2025-10-20T21:39:07+03:00</dcterms:created>
  <dcterms:modified xsi:type="dcterms:W3CDTF">2025-10-20T21:39:07+03:00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