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спасли из ледяной воды собаку.</w:t>
            </w:r>
            <w:br/>
            <w:br/>
            <w:r>
              <w:rPr/>
              <w:t xml:space="preserve">Животное провалилось под тонкий лед протоки.</w:t>
            </w:r>
            <w:br/>
            <w:r>
              <w:rPr/>
              <w:t xml:space="preserve">Обессиленному пострадавшему, доставленному спасателями на сушу,ветеринарный врач АСУНЦ "Вытегра" оказал первую помощь.</w:t>
            </w:r>
            <w:br/>
            <w:br/>
            <w:r>
              <w:rPr/>
              <w:t xml:space="preserve">P.S Хозяин собаки по кличке "Таймыр" уже забрал хвостика домой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2026-06-18T05:51:47+03:00</dcterms:created>
  <dcterms:modified xsi:type="dcterms:W3CDTF">2026-06-18T05:51:47+03:00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