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26.10.201922:10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посетили маленькие карельские школьники.</w:t>
            </w:r>
            <w:br/>
            <w:r>
              <w:rPr/>
              <w:t xml:space="preserve">Состоялось знакомство с работой спасателей МЧС России.</w:t>
            </w:r>
            <w:br/>
            <w:r>
              <w:rPr/>
              <w:t xml:space="preserve">Внимательно рассмотрели юные посетители интересные и полезныепредметы аварийно-спасательной и пожарной автомашин.</w:t>
            </w:r>
            <w:br/>
            <w:r>
              <w:rPr/>
              <w:t xml:space="preserve">В музее "Наследие времен" узнали не только про историюспасательного дела, но и впервые для себя открыли историю иместонахождение уникальных рисунков на скалах -петроглифов.</w:t>
            </w:r>
            <w:br/>
            <w:r>
              <w:rPr/>
              <w:t xml:space="preserve">Дружное и громкое "Спасибо" наши юные посетители адресовали всем,кто соблюдает правила безопасного поведения в природе.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2025-12-15T17:54:34+03:00</dcterms:created>
  <dcterms:modified xsi:type="dcterms:W3CDTF">2025-12-15T17:54:34+03:00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