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</w:t>
            </w:r>
            <w:br/>
            <w:br/>
            <w:r>
              <w:rPr/>
              <w:t xml:space="preserve">В этот день в 1932 году было утверждено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 Союза.</w:t>
            </w:r>
            <w:br/>
            <w:br/>
            <w:r>
              <w:rPr/>
              <w:t xml:space="preserve">Сегодня гражданская оборона стала серьезной опорой государства ввопросах обеспечения безопасности. Силы Гражданской обороны готовык реагированию не только на угрозы военного времени, но и опасностив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2026-06-17T16:40:08+03:00</dcterms:created>
  <dcterms:modified xsi:type="dcterms:W3CDTF">2026-06-17T16:40:08+03:00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