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Юныевоспитанники Центра "КорабелыПрионежья" посетили АСУНЦ "Вытегра" МЧС России</w:t>
            </w:r>
            <w:br/>
            <w:br/>
            <w:r>
              <w:rPr/>
              <w:t xml:space="preserve">По доброй традиции спасатели центра познакомили посетителей саварийно-спасательной техникой. </w:t>
            </w:r>
            <w:br/>
            <w:r>
              <w:rPr/>
              <w:t xml:space="preserve">Рассказали о правилах поведения на воде и способах оказания помощиутопающим.</w:t>
            </w:r>
            <w:br/>
            <w:r>
              <w:rPr/>
              <w:t xml:space="preserve">Также наши гости познакомились с историей возникновенияспасательного дела в России на примере экспозиций музея "Наследиевремен"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2026-03-19T00:24:55+03:00</dcterms:created>
  <dcterms:modified xsi:type="dcterms:W3CDTF">2026-03-19T00:24:55+03:00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