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вечеромна 355 км автодороги Вологда – Медвежьегорск произошло ДТП:22-летний водитель грузового автомобиля КАМАЗ не справился суправлением и допустил опрокидывание транспортного средства вкювет. </w:t>
            </w:r>
            <w:br/>
            <w:br/>
            <w:r>
              <w:rPr/>
              <w:t xml:space="preserve">Спасатели оказали водителю первую помощь и передали его сотрудникам«Скорой помощи». </w:t>
            </w:r>
            <w:br/>
            <w:r>
              <w:rPr/>
              <w:t xml:space="preserve">Также была выполнена работа по обеспечению безопасности иосвобождению проезжей части федеральной трассы от бревен и остатковдревесины. </w:t>
            </w:r>
            <w:br/>
            <w:br/>
            <w:r>
              <w:rPr/>
              <w:t xml:space="preserve">В аварийно-спасательных работах по ликвидации последствий ДТПзадействованы силы и средства: МЧС – 3 спасателя, 1 ед. техники,ГИБДД - 2 сотрудника, 1 ед. техники, Скорая помощь - 2 сотрудника,1 ед. техники, ОП-148 - 1 сотрудник, 1 ед.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2026-06-18T01:31:07+03:00</dcterms:created>
  <dcterms:modified xsi:type="dcterms:W3CDTF">2026-06-18T01:31:07+03:00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